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7D3" w:rsidRDefault="00A327D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327D3" w:rsidRDefault="00A327D3">
      <w:pPr>
        <w:pStyle w:val="ConsPlusNormal"/>
        <w:ind w:firstLine="540"/>
        <w:jc w:val="both"/>
        <w:outlineLvl w:val="0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327D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327D3" w:rsidRDefault="00A327D3">
            <w:pPr>
              <w:pStyle w:val="ConsPlusNormal"/>
              <w:jc w:val="right"/>
            </w:pPr>
            <w:r>
              <w:rPr>
                <w:color w:val="392C69"/>
              </w:rPr>
              <w:t>"Электронный журнал "Азбука права", 27.08.2019</w:t>
            </w:r>
          </w:p>
        </w:tc>
      </w:tr>
    </w:tbl>
    <w:p w:rsidR="00A327D3" w:rsidRDefault="00A327D3">
      <w:pPr>
        <w:pStyle w:val="ConsPlusTitle"/>
        <w:spacing w:before="280"/>
        <w:jc w:val="center"/>
      </w:pPr>
      <w:r>
        <w:t>КАК ПОЖАЛОВАТЬСЯ В РОСПОТРЕБНАДЗОР?</w:t>
      </w:r>
    </w:p>
    <w:p w:rsidR="00A327D3" w:rsidRDefault="00A327D3">
      <w:pPr>
        <w:pStyle w:val="ConsPlusNormal"/>
        <w:ind w:firstLine="540"/>
        <w:jc w:val="both"/>
      </w:pPr>
    </w:p>
    <w:p w:rsidR="00A327D3" w:rsidRDefault="00A327D3">
      <w:pPr>
        <w:pStyle w:val="ConsPlusNormal"/>
        <w:ind w:firstLine="540"/>
        <w:jc w:val="both"/>
      </w:pPr>
      <w:r>
        <w:t>Роспотребнадзор - это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защиты прав потребителей, по разработке и утверждению государственных санитарно-эпидемиологических правил и гигиенических нормативов, а также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 (</w:t>
      </w:r>
      <w:hyperlink r:id="rId5" w:history="1">
        <w:r>
          <w:rPr>
            <w:color w:val="0000FF"/>
          </w:rPr>
          <w:t>п. 1</w:t>
        </w:r>
      </w:hyperlink>
      <w:r>
        <w:t xml:space="preserve"> Положения, утв. Постановлением Правительства РФ от 30.06.2004 N 322).</w:t>
      </w:r>
    </w:p>
    <w:p w:rsidR="00A327D3" w:rsidRDefault="00A327D3">
      <w:pPr>
        <w:pStyle w:val="ConsPlusNormal"/>
        <w:spacing w:before="220"/>
        <w:ind w:firstLine="540"/>
        <w:jc w:val="both"/>
      </w:pPr>
      <w:r>
        <w:t>Вы можете направить в Роспотребнадзор обращение (жалобу), в котором сообщить о нарушении ваших прав со стороны продавца (исполнителя работ, услуг). Ваше обращение может послужить основанием для проведения внеплановой проверки, а также контрольной закупки соответствующих товаров (работ, услуг) (</w:t>
      </w:r>
      <w:hyperlink r:id="rId6" w:history="1">
        <w:r>
          <w:rPr>
            <w:color w:val="0000FF"/>
          </w:rPr>
          <w:t>п. п. 5.9</w:t>
        </w:r>
      </w:hyperlink>
      <w:r>
        <w:t xml:space="preserve">, </w:t>
      </w:r>
      <w:hyperlink r:id="rId7" w:history="1">
        <w:r>
          <w:rPr>
            <w:color w:val="0000FF"/>
          </w:rPr>
          <w:t>5.12</w:t>
        </w:r>
      </w:hyperlink>
      <w:r>
        <w:t xml:space="preserve"> Положения; </w:t>
      </w:r>
      <w:hyperlink r:id="rId8" w:history="1">
        <w:r>
          <w:rPr>
            <w:color w:val="0000FF"/>
          </w:rPr>
          <w:t>ст. 2</w:t>
        </w:r>
      </w:hyperlink>
      <w:r>
        <w:t xml:space="preserve">, </w:t>
      </w:r>
      <w:hyperlink r:id="rId9" w:history="1">
        <w:r>
          <w:rPr>
            <w:color w:val="0000FF"/>
          </w:rPr>
          <w:t>п. п. 1</w:t>
        </w:r>
      </w:hyperlink>
      <w:r>
        <w:t xml:space="preserve">, </w:t>
      </w:r>
      <w:hyperlink r:id="rId10" w:history="1">
        <w:r>
          <w:rPr>
            <w:color w:val="0000FF"/>
          </w:rPr>
          <w:t>4 ст. 4</w:t>
        </w:r>
      </w:hyperlink>
      <w:r>
        <w:t xml:space="preserve"> Закона от 02.05.2006 N 59-ФЗ; </w:t>
      </w:r>
      <w:hyperlink r:id="rId11" w:history="1">
        <w:r>
          <w:rPr>
            <w:color w:val="0000FF"/>
          </w:rPr>
          <w:t>п. 3.1 ст. 40</w:t>
        </w:r>
      </w:hyperlink>
      <w:r>
        <w:t xml:space="preserve"> Закона от 07.02.1992 N 2300-1; </w:t>
      </w:r>
      <w:hyperlink r:id="rId12" w:history="1">
        <w:r>
          <w:rPr>
            <w:color w:val="0000FF"/>
          </w:rPr>
          <w:t>пп. 2.1 п. 1 ст. 44</w:t>
        </w:r>
      </w:hyperlink>
      <w:r>
        <w:t xml:space="preserve"> Закона от 30.03.1999 N 52-ФЗ; </w:t>
      </w:r>
      <w:hyperlink r:id="rId13" w:history="1">
        <w:r>
          <w:rPr>
            <w:color w:val="0000FF"/>
          </w:rPr>
          <w:t>ч. 4.1 ст. 16.1</w:t>
        </w:r>
      </w:hyperlink>
      <w:r>
        <w:t xml:space="preserve"> Закона от 26.12.2008 N 294-ФЗ; </w:t>
      </w:r>
      <w:hyperlink r:id="rId14" w:history="1">
        <w:r>
          <w:rPr>
            <w:color w:val="0000FF"/>
          </w:rPr>
          <w:t>пп. 2 п. 26</w:t>
        </w:r>
      </w:hyperlink>
      <w:r>
        <w:t xml:space="preserve"> Административного регламента, утв. Приказом Роспотребнадзора от 16.07.2012 N 764).</w:t>
      </w:r>
    </w:p>
    <w:p w:rsidR="00A327D3" w:rsidRDefault="00A327D3">
      <w:pPr>
        <w:pStyle w:val="ConsPlusNormal"/>
        <w:spacing w:before="220"/>
        <w:ind w:firstLine="540"/>
        <w:jc w:val="both"/>
      </w:pPr>
      <w:r>
        <w:t>Обращение в орган может являться в том числе поводом к возбуждению Роспотребнадзором дела об административном правонарушении (</w:t>
      </w:r>
      <w:hyperlink r:id="rId15" w:history="1">
        <w:r>
          <w:rPr>
            <w:color w:val="0000FF"/>
          </w:rPr>
          <w:t>п. 3 ч. 1 ст. 28.1</w:t>
        </w:r>
      </w:hyperlink>
      <w:r>
        <w:t xml:space="preserve">, </w:t>
      </w:r>
      <w:hyperlink r:id="rId16" w:history="1">
        <w:r>
          <w:rPr>
            <w:color w:val="0000FF"/>
          </w:rPr>
          <w:t>ч. 1 ст. 28.3</w:t>
        </w:r>
      </w:hyperlink>
      <w:r>
        <w:t xml:space="preserve">, </w:t>
      </w:r>
      <w:hyperlink r:id="rId17" w:history="1">
        <w:r>
          <w:rPr>
            <w:color w:val="0000FF"/>
          </w:rPr>
          <w:t>ч. 1 ст. 23.49</w:t>
        </w:r>
      </w:hyperlink>
      <w:r>
        <w:t xml:space="preserve"> КоАП РФ; </w:t>
      </w:r>
      <w:hyperlink r:id="rId18" w:history="1">
        <w:r>
          <w:rPr>
            <w:color w:val="0000FF"/>
          </w:rPr>
          <w:t>пп. 3 п. 68</w:t>
        </w:r>
      </w:hyperlink>
      <w:r>
        <w:t xml:space="preserve"> Административного регламента N 764).</w:t>
      </w:r>
    </w:p>
    <w:p w:rsidR="00A327D3" w:rsidRDefault="00A327D3">
      <w:pPr>
        <w:pStyle w:val="ConsPlusNormal"/>
        <w:spacing w:before="220"/>
        <w:ind w:firstLine="540"/>
        <w:jc w:val="both"/>
      </w:pPr>
      <w:r>
        <w:t>Для подачи обращения (жалобы) в территориальный орган (далее - ТО) Роспотребнадзора рекомендуем придерживаться следующего алгоритма.</w:t>
      </w:r>
    </w:p>
    <w:p w:rsidR="00A327D3" w:rsidRDefault="00A327D3">
      <w:pPr>
        <w:pStyle w:val="ConsPlusNormal"/>
        <w:ind w:firstLine="540"/>
        <w:jc w:val="both"/>
      </w:pPr>
    </w:p>
    <w:p w:rsidR="00A327D3" w:rsidRDefault="00A327D3">
      <w:pPr>
        <w:pStyle w:val="ConsPlusNormal"/>
        <w:ind w:firstLine="540"/>
        <w:jc w:val="both"/>
        <w:outlineLvl w:val="0"/>
      </w:pPr>
      <w:r>
        <w:rPr>
          <w:b/>
          <w:i/>
        </w:rPr>
        <w:t>Шаг 1. Обратитесь с претензиями непосредственно к продавцу (исполнителю работ, услуг)</w:t>
      </w:r>
    </w:p>
    <w:p w:rsidR="00A327D3" w:rsidRDefault="00A327D3">
      <w:pPr>
        <w:pStyle w:val="ConsPlusNormal"/>
        <w:spacing w:before="220"/>
        <w:ind w:firstLine="540"/>
        <w:jc w:val="both"/>
      </w:pPr>
      <w:r>
        <w:t>Для защиты нарушенных прав обратитесь с соответствующими требованиями непосредственно к продавцу (исполнителю работ, услуг).</w:t>
      </w:r>
    </w:p>
    <w:p w:rsidR="00A327D3" w:rsidRDefault="00A327D3">
      <w:pPr>
        <w:pStyle w:val="ConsPlusNormal"/>
        <w:spacing w:before="220"/>
        <w:ind w:firstLine="540"/>
        <w:jc w:val="both"/>
      </w:pPr>
      <w:r>
        <w:t>Если он отказал вам или оставил ваше обращение без ответа, можете обращаться в ТО Роспотребнадзора.</w:t>
      </w:r>
    </w:p>
    <w:p w:rsidR="00A327D3" w:rsidRDefault="00A327D3">
      <w:pPr>
        <w:pStyle w:val="ConsPlusNormal"/>
        <w:spacing w:before="220"/>
        <w:ind w:firstLine="540"/>
        <w:jc w:val="both"/>
      </w:pPr>
      <w:r>
        <w:t>При приобретении товара (работы, услуги), не соответствующего требованиям безопасности, вы вправе сразу обращаться непосредственно в ТО Роспотребнадзора (</w:t>
      </w:r>
      <w:hyperlink r:id="rId19" w:history="1">
        <w:r>
          <w:rPr>
            <w:color w:val="0000FF"/>
          </w:rPr>
          <w:t>пп. "в" п. 2 ч. 2 ст. 10</w:t>
        </w:r>
      </w:hyperlink>
      <w:r>
        <w:t xml:space="preserve"> Закона N 294-ФЗ; </w:t>
      </w:r>
      <w:hyperlink r:id="rId20" w:history="1">
        <w:r>
          <w:rPr>
            <w:color w:val="0000FF"/>
          </w:rPr>
          <w:t>Информация</w:t>
        </w:r>
      </w:hyperlink>
      <w:r>
        <w:t xml:space="preserve"> Роспотребнадзора от 07.12.2016; </w:t>
      </w:r>
      <w:hyperlink r:id="rId21" w:history="1">
        <w:r>
          <w:rPr>
            <w:color w:val="0000FF"/>
          </w:rPr>
          <w:t>Информация</w:t>
        </w:r>
      </w:hyperlink>
      <w:r>
        <w:t xml:space="preserve"> Роспотребнадзора "О порядке проведения проверок по обращениям граждан в Роспотребнадзор").</w:t>
      </w:r>
    </w:p>
    <w:p w:rsidR="00A327D3" w:rsidRDefault="00A327D3">
      <w:pPr>
        <w:pStyle w:val="ConsPlusNormal"/>
        <w:ind w:firstLine="540"/>
        <w:jc w:val="both"/>
      </w:pPr>
    </w:p>
    <w:p w:rsidR="00A327D3" w:rsidRDefault="00A327D3">
      <w:pPr>
        <w:pStyle w:val="ConsPlusNormal"/>
        <w:ind w:firstLine="540"/>
        <w:jc w:val="both"/>
        <w:outlineLvl w:val="0"/>
      </w:pPr>
      <w:r>
        <w:rPr>
          <w:b/>
          <w:i/>
        </w:rPr>
        <w:t xml:space="preserve">Шаг 2. Определите, в </w:t>
      </w:r>
      <w:proofErr w:type="gramStart"/>
      <w:r>
        <w:rPr>
          <w:b/>
          <w:i/>
        </w:rPr>
        <w:t xml:space="preserve">какой ТО </w:t>
      </w:r>
      <w:proofErr w:type="gramEnd"/>
      <w:r>
        <w:rPr>
          <w:b/>
          <w:i/>
        </w:rPr>
        <w:t>Роспотребнадзора обращаться</w:t>
      </w:r>
    </w:p>
    <w:p w:rsidR="00A327D3" w:rsidRDefault="00A327D3">
      <w:pPr>
        <w:pStyle w:val="ConsPlusNormal"/>
        <w:spacing w:before="220"/>
        <w:ind w:firstLine="540"/>
        <w:jc w:val="both"/>
      </w:pPr>
      <w:r>
        <w:t>Сведения о месте нахождения территориальных органов Роспотребнадзора, почтовых адресах для направления обращений, о руководителе, телефонных номерах и адресах электронной почты для направления обращений размещены, в частности, на информационных стендах в помещениях общественных приемных Роспотребнадзора и его ТО, а также на официальном сайте Роспотребнадзора (</w:t>
      </w:r>
      <w:hyperlink r:id="rId22" w:history="1">
        <w:r>
          <w:rPr>
            <w:color w:val="0000FF"/>
          </w:rPr>
          <w:t>п. 3.2</w:t>
        </w:r>
      </w:hyperlink>
      <w:r>
        <w:t xml:space="preserve"> Инструкции, утв. Приказом Роспотребнадзора от 20.01.2014 N 28).</w:t>
      </w:r>
    </w:p>
    <w:p w:rsidR="00A327D3" w:rsidRDefault="00A327D3">
      <w:pPr>
        <w:pStyle w:val="ConsPlusNormal"/>
        <w:ind w:firstLine="540"/>
        <w:jc w:val="both"/>
      </w:pPr>
    </w:p>
    <w:p w:rsidR="00A327D3" w:rsidRDefault="00A327D3">
      <w:pPr>
        <w:pStyle w:val="ConsPlusNormal"/>
        <w:ind w:firstLine="540"/>
        <w:jc w:val="both"/>
        <w:outlineLvl w:val="0"/>
      </w:pPr>
      <w:r>
        <w:rPr>
          <w:b/>
          <w:i/>
        </w:rPr>
        <w:t>Шаг 3. Выберите способ обращения в Роспотребнадзор</w:t>
      </w:r>
    </w:p>
    <w:p w:rsidR="00A327D3" w:rsidRDefault="00A327D3">
      <w:pPr>
        <w:pStyle w:val="ConsPlusNormal"/>
        <w:spacing w:before="220"/>
        <w:ind w:firstLine="540"/>
        <w:jc w:val="both"/>
      </w:pPr>
      <w:r>
        <w:t xml:space="preserve">Обращение (жалобу) можно подать в ТО Роспотребнадзора, в частности, следующими </w:t>
      </w:r>
      <w:r>
        <w:lastRenderedPageBreak/>
        <w:t>способами (</w:t>
      </w:r>
      <w:hyperlink r:id="rId23" w:history="1">
        <w:r>
          <w:rPr>
            <w:color w:val="0000FF"/>
          </w:rPr>
          <w:t>п. 1 ст. 4</w:t>
        </w:r>
      </w:hyperlink>
      <w:r>
        <w:t xml:space="preserve">, </w:t>
      </w:r>
      <w:hyperlink r:id="rId24" w:history="1">
        <w:r>
          <w:rPr>
            <w:color w:val="0000FF"/>
          </w:rPr>
          <w:t>ч. 1 ст. 13</w:t>
        </w:r>
      </w:hyperlink>
      <w:r>
        <w:t xml:space="preserve"> Закона N 59-ФЗ; </w:t>
      </w:r>
      <w:hyperlink r:id="rId25" w:history="1">
        <w:r>
          <w:rPr>
            <w:color w:val="0000FF"/>
          </w:rPr>
          <w:t>ст. 42.3</w:t>
        </w:r>
      </w:hyperlink>
      <w:r>
        <w:t xml:space="preserve"> Закона N 2300-1; </w:t>
      </w:r>
      <w:hyperlink r:id="rId26" w:history="1">
        <w:r>
          <w:rPr>
            <w:color w:val="0000FF"/>
          </w:rPr>
          <w:t>п. п. 2.1</w:t>
        </w:r>
      </w:hyperlink>
      <w:r>
        <w:t xml:space="preserve">, </w:t>
      </w:r>
      <w:hyperlink r:id="rId27" w:history="1">
        <w:r>
          <w:rPr>
            <w:color w:val="0000FF"/>
          </w:rPr>
          <w:t>5.2</w:t>
        </w:r>
      </w:hyperlink>
      <w:r>
        <w:t xml:space="preserve"> Инструкции):</w:t>
      </w:r>
    </w:p>
    <w:p w:rsidR="00A327D3" w:rsidRDefault="00A327D3">
      <w:pPr>
        <w:pStyle w:val="ConsPlusNormal"/>
        <w:spacing w:before="220"/>
        <w:ind w:firstLine="540"/>
        <w:jc w:val="both"/>
      </w:pPr>
      <w:r>
        <w:t>1) лично;</w:t>
      </w:r>
    </w:p>
    <w:p w:rsidR="00A327D3" w:rsidRDefault="00A327D3">
      <w:pPr>
        <w:pStyle w:val="ConsPlusNormal"/>
        <w:spacing w:before="220"/>
        <w:ind w:firstLine="540"/>
        <w:jc w:val="both"/>
      </w:pPr>
      <w:r>
        <w:t>2) по почте;</w:t>
      </w:r>
    </w:p>
    <w:p w:rsidR="00A327D3" w:rsidRDefault="00A327D3">
      <w:pPr>
        <w:pStyle w:val="ConsPlusNormal"/>
        <w:spacing w:before="220"/>
        <w:ind w:firstLine="540"/>
        <w:jc w:val="both"/>
      </w:pPr>
      <w:r>
        <w:t>3) в электронной форме через сайт Роспотребнадзора или по электронной почте ТО Роспотребнадзора вашего субъекта РФ;</w:t>
      </w:r>
    </w:p>
    <w:p w:rsidR="00A327D3" w:rsidRDefault="00A327D3">
      <w:pPr>
        <w:pStyle w:val="ConsPlusNormal"/>
        <w:spacing w:before="220"/>
        <w:ind w:firstLine="540"/>
        <w:jc w:val="both"/>
      </w:pPr>
      <w:r>
        <w:t>4) по факсу;</w:t>
      </w:r>
    </w:p>
    <w:p w:rsidR="00A327D3" w:rsidRDefault="00A327D3">
      <w:pPr>
        <w:pStyle w:val="ConsPlusNormal"/>
        <w:spacing w:before="220"/>
        <w:ind w:firstLine="540"/>
        <w:jc w:val="both"/>
      </w:pPr>
      <w:r>
        <w:t>5) через МФЦ, если между Роспотребнадзором и МФЦ заключено соглашение о взаимодействии.</w:t>
      </w:r>
    </w:p>
    <w:p w:rsidR="00A327D3" w:rsidRDefault="00A327D3">
      <w:pPr>
        <w:pStyle w:val="ConsPlusNormal"/>
        <w:spacing w:before="220"/>
        <w:ind w:firstLine="540"/>
        <w:jc w:val="both"/>
      </w:pPr>
      <w:r>
        <w:t>Почтовый адрес, адрес электронной почты, номер факса для обращений граждан указываются, как правило, на сайте ТО Роспотребнадзора.</w:t>
      </w:r>
    </w:p>
    <w:p w:rsidR="00A327D3" w:rsidRDefault="00A327D3">
      <w:pPr>
        <w:pStyle w:val="ConsPlusNormal"/>
        <w:ind w:firstLine="540"/>
        <w:jc w:val="both"/>
      </w:pPr>
    </w:p>
    <w:p w:rsidR="00A327D3" w:rsidRDefault="00A327D3">
      <w:pPr>
        <w:pStyle w:val="ConsPlusNormal"/>
        <w:ind w:firstLine="540"/>
        <w:jc w:val="both"/>
        <w:outlineLvl w:val="0"/>
      </w:pPr>
      <w:r>
        <w:rPr>
          <w:b/>
          <w:i/>
        </w:rPr>
        <w:t>Шаг 4. Составьте обращение (жалобу) в ТО Роспотребнадзора</w:t>
      </w:r>
    </w:p>
    <w:p w:rsidR="00A327D3" w:rsidRDefault="00A327D3">
      <w:pPr>
        <w:pStyle w:val="ConsPlusNormal"/>
        <w:spacing w:before="220"/>
        <w:ind w:firstLine="540"/>
        <w:jc w:val="both"/>
      </w:pPr>
      <w:r>
        <w:t xml:space="preserve">В обращении </w:t>
      </w:r>
      <w:hyperlink r:id="rId28" w:history="1">
        <w:r>
          <w:rPr>
            <w:color w:val="0000FF"/>
          </w:rPr>
          <w:t>(жалобе)</w:t>
        </w:r>
      </w:hyperlink>
      <w:r>
        <w:t xml:space="preserve"> укажите (</w:t>
      </w:r>
      <w:hyperlink r:id="rId29" w:history="1">
        <w:r>
          <w:rPr>
            <w:color w:val="0000FF"/>
          </w:rPr>
          <w:t>ч. 1</w:t>
        </w:r>
      </w:hyperlink>
      <w:r>
        <w:t xml:space="preserve">, </w:t>
      </w:r>
      <w:hyperlink r:id="rId30" w:history="1">
        <w:r>
          <w:rPr>
            <w:color w:val="0000FF"/>
          </w:rPr>
          <w:t>3 ст. 7</w:t>
        </w:r>
      </w:hyperlink>
      <w:r>
        <w:t xml:space="preserve">, </w:t>
      </w:r>
      <w:hyperlink r:id="rId31" w:history="1">
        <w:r>
          <w:rPr>
            <w:color w:val="0000FF"/>
          </w:rPr>
          <w:t>ч. 4 ст. 10</w:t>
        </w:r>
      </w:hyperlink>
      <w:r>
        <w:t xml:space="preserve"> Закона N 59-ФЗ):</w:t>
      </w:r>
    </w:p>
    <w:p w:rsidR="00A327D3" w:rsidRDefault="00A327D3">
      <w:pPr>
        <w:pStyle w:val="ConsPlusNormal"/>
        <w:spacing w:before="220"/>
        <w:ind w:firstLine="540"/>
        <w:jc w:val="both"/>
      </w:pPr>
      <w:r>
        <w:t>1) наименование государственного органа, в который направляется обращение (ТО Роспотребнадзора), либо фамилию, имя, отчество соответствующего должностного лица, либо должность соответствующего лица;</w:t>
      </w:r>
    </w:p>
    <w:p w:rsidR="00A327D3" w:rsidRDefault="00A327D3">
      <w:pPr>
        <w:pStyle w:val="ConsPlusNormal"/>
        <w:spacing w:before="220"/>
        <w:ind w:firstLine="540"/>
        <w:jc w:val="both"/>
      </w:pPr>
      <w:r>
        <w:t>2) свои фамилию, имя, отчество (последнее - при наличии);</w:t>
      </w:r>
    </w:p>
    <w:p w:rsidR="00A327D3" w:rsidRDefault="00A327D3">
      <w:pPr>
        <w:pStyle w:val="ConsPlusNormal"/>
        <w:spacing w:before="220"/>
        <w:ind w:firstLine="540"/>
        <w:jc w:val="both"/>
      </w:pPr>
      <w:r>
        <w:t>3) адрес электронной почты (если обращение направляется в форме электронного документа);</w:t>
      </w:r>
    </w:p>
    <w:p w:rsidR="00A327D3" w:rsidRDefault="00A327D3">
      <w:pPr>
        <w:pStyle w:val="ConsPlusNormal"/>
        <w:spacing w:before="220"/>
        <w:ind w:firstLine="540"/>
        <w:jc w:val="both"/>
      </w:pPr>
      <w:r>
        <w:t>4) почтовый адрес, по которому должны быть направлены ответ, уведомление о переадресации обращения;</w:t>
      </w:r>
    </w:p>
    <w:p w:rsidR="00A327D3" w:rsidRDefault="00A327D3">
      <w:pPr>
        <w:pStyle w:val="ConsPlusNormal"/>
        <w:spacing w:before="220"/>
        <w:ind w:firstLine="540"/>
        <w:jc w:val="both"/>
      </w:pPr>
      <w:r>
        <w:t>5) суть обращения;</w:t>
      </w:r>
    </w:p>
    <w:p w:rsidR="00A327D3" w:rsidRDefault="00A327D3">
      <w:pPr>
        <w:pStyle w:val="ConsPlusNormal"/>
        <w:spacing w:before="220"/>
        <w:ind w:firstLine="540"/>
        <w:jc w:val="both"/>
      </w:pPr>
      <w:r>
        <w:t>6) дату и поставьте личную подпись.</w:t>
      </w:r>
    </w:p>
    <w:p w:rsidR="00A327D3" w:rsidRDefault="00A327D3">
      <w:pPr>
        <w:pStyle w:val="ConsPlusNormal"/>
        <w:spacing w:before="220"/>
        <w:ind w:firstLine="540"/>
        <w:jc w:val="both"/>
      </w:pPr>
      <w:r>
        <w:t>В случае необходимости в подтверждение своих доводов вы вправе приложить к письменному обращению (жалобе) документы и материалы либо их копии. При обращении в форме электронного документа необходимые документы и материалы прилагаются в электронной форме (</w:t>
      </w:r>
      <w:hyperlink r:id="rId32" w:history="1">
        <w:r>
          <w:rPr>
            <w:color w:val="0000FF"/>
          </w:rPr>
          <w:t>ч. 2</w:t>
        </w:r>
      </w:hyperlink>
      <w:r>
        <w:t xml:space="preserve">, </w:t>
      </w:r>
      <w:hyperlink r:id="rId33" w:history="1">
        <w:r>
          <w:rPr>
            <w:color w:val="0000FF"/>
          </w:rPr>
          <w:t>3 ст. 7</w:t>
        </w:r>
      </w:hyperlink>
      <w:r>
        <w:t xml:space="preserve"> Закона N 59-ФЗ).</w:t>
      </w:r>
    </w:p>
    <w:p w:rsidR="00A327D3" w:rsidRDefault="00A327D3">
      <w:pPr>
        <w:pStyle w:val="ConsPlusNormal"/>
        <w:spacing w:before="220"/>
        <w:ind w:firstLine="540"/>
        <w:jc w:val="both"/>
      </w:pPr>
      <w:r>
        <w:t>При личном обращении в ТО Роспотребнадзора необходимо иметь при себе документ, удостоверяющий личность (</w:t>
      </w:r>
      <w:hyperlink r:id="rId34" w:history="1">
        <w:r>
          <w:rPr>
            <w:color w:val="0000FF"/>
          </w:rPr>
          <w:t>ч. 2 ст. 13</w:t>
        </w:r>
      </w:hyperlink>
      <w:r>
        <w:t xml:space="preserve"> Закона N 59-ФЗ; </w:t>
      </w:r>
      <w:hyperlink r:id="rId35" w:history="1">
        <w:r>
          <w:rPr>
            <w:color w:val="0000FF"/>
          </w:rPr>
          <w:t>п. 5.3</w:t>
        </w:r>
      </w:hyperlink>
      <w:r>
        <w:t xml:space="preserve"> Инструкции).</w:t>
      </w:r>
    </w:p>
    <w:p w:rsidR="00A327D3" w:rsidRDefault="00A327D3">
      <w:pPr>
        <w:pStyle w:val="ConsPlusNormal"/>
        <w:spacing w:before="220"/>
        <w:ind w:firstLine="540"/>
        <w:jc w:val="both"/>
      </w:pPr>
      <w:r>
        <w:t>Факт личного обращения не лишает вас права составить письменное обращение в момент приема должностным лицом (</w:t>
      </w:r>
      <w:hyperlink r:id="rId36" w:history="1">
        <w:r>
          <w:rPr>
            <w:color w:val="0000FF"/>
          </w:rPr>
          <w:t>ч. 4 ст. 13</w:t>
        </w:r>
      </w:hyperlink>
      <w:r>
        <w:t xml:space="preserve"> Закона N 59-ФЗ; </w:t>
      </w:r>
      <w:hyperlink r:id="rId37" w:history="1">
        <w:r>
          <w:rPr>
            <w:color w:val="0000FF"/>
          </w:rPr>
          <w:t>п. 5.4</w:t>
        </w:r>
      </w:hyperlink>
      <w:r>
        <w:t xml:space="preserve"> Инструкции).</w:t>
      </w:r>
    </w:p>
    <w:p w:rsidR="00A327D3" w:rsidRDefault="00A327D3">
      <w:pPr>
        <w:pStyle w:val="ConsPlusNormal"/>
        <w:ind w:firstLine="540"/>
        <w:jc w:val="both"/>
      </w:pPr>
    </w:p>
    <w:p w:rsidR="00A327D3" w:rsidRDefault="00A327D3">
      <w:pPr>
        <w:pStyle w:val="ConsPlusNormal"/>
        <w:ind w:firstLine="540"/>
        <w:jc w:val="both"/>
        <w:outlineLvl w:val="0"/>
      </w:pPr>
      <w:r>
        <w:rPr>
          <w:b/>
          <w:i/>
        </w:rPr>
        <w:t>Шаг 5. Проверьте обращение на наличие фактов, на основании которых оно может остаться без ответа или нерассмотренным</w:t>
      </w:r>
    </w:p>
    <w:p w:rsidR="00A327D3" w:rsidRDefault="00A327D3">
      <w:pPr>
        <w:pStyle w:val="ConsPlusNormal"/>
        <w:spacing w:before="220"/>
        <w:ind w:firstLine="540"/>
        <w:jc w:val="both"/>
      </w:pPr>
      <w:r>
        <w:t>ТО Роспотребнадзора оставит ваше обращение (жалобу) без ответа или откажет в его рассмотрении в следующих случаях (</w:t>
      </w:r>
      <w:hyperlink r:id="rId38" w:history="1">
        <w:r>
          <w:rPr>
            <w:color w:val="0000FF"/>
          </w:rPr>
          <w:t>ч. 1</w:t>
        </w:r>
      </w:hyperlink>
      <w:r>
        <w:t xml:space="preserve"> - </w:t>
      </w:r>
      <w:hyperlink r:id="rId39" w:history="1">
        <w:r>
          <w:rPr>
            <w:color w:val="0000FF"/>
          </w:rPr>
          <w:t>6 ст. 11</w:t>
        </w:r>
      </w:hyperlink>
      <w:r>
        <w:t xml:space="preserve"> Закона N 59-ФЗ; </w:t>
      </w:r>
      <w:hyperlink r:id="rId40" w:history="1">
        <w:r>
          <w:rPr>
            <w:color w:val="0000FF"/>
          </w:rPr>
          <w:t>п. п. 4.20.1</w:t>
        </w:r>
      </w:hyperlink>
      <w:r>
        <w:t xml:space="preserve">, </w:t>
      </w:r>
      <w:hyperlink r:id="rId41" w:history="1">
        <w:r>
          <w:rPr>
            <w:color w:val="0000FF"/>
          </w:rPr>
          <w:t>4.20.3</w:t>
        </w:r>
      </w:hyperlink>
      <w:r>
        <w:t xml:space="preserve">, </w:t>
      </w:r>
      <w:hyperlink r:id="rId42" w:history="1">
        <w:r>
          <w:rPr>
            <w:color w:val="0000FF"/>
          </w:rPr>
          <w:t>4.20.4</w:t>
        </w:r>
      </w:hyperlink>
      <w:r>
        <w:t xml:space="preserve"> Инструкции):</w:t>
      </w:r>
    </w:p>
    <w:p w:rsidR="00A327D3" w:rsidRDefault="00A327D3">
      <w:pPr>
        <w:pStyle w:val="ConsPlusNormal"/>
        <w:spacing w:before="220"/>
        <w:ind w:firstLine="540"/>
        <w:jc w:val="both"/>
      </w:pPr>
      <w:r>
        <w:t>1) в письменном обращении не указаны: фамилия гражданина, направившего обращение, его почтовый адрес, по которому должен быть направлен ответ, - ответ на обращение не дается;</w:t>
      </w:r>
    </w:p>
    <w:p w:rsidR="00A327D3" w:rsidRDefault="00A327D3">
      <w:pPr>
        <w:pStyle w:val="ConsPlusNormal"/>
        <w:spacing w:before="220"/>
        <w:ind w:firstLine="540"/>
        <w:jc w:val="both"/>
      </w:pPr>
      <w:r>
        <w:lastRenderedPageBreak/>
        <w:t>2) в обращении обжалуется судебное решение. В этом случае ваше обращение возвращается вам в течение семи дней со дня его регистрации в ТО Роспотребнадзора с разъяснением порядка обжалования данного судебного решения;</w:t>
      </w:r>
    </w:p>
    <w:p w:rsidR="00A327D3" w:rsidRDefault="00A327D3">
      <w:pPr>
        <w:pStyle w:val="ConsPlusNormal"/>
        <w:spacing w:before="220"/>
        <w:ind w:firstLine="540"/>
        <w:jc w:val="both"/>
      </w:pPr>
      <w:r>
        <w:t>3) в обращении содержатся нецензурные либо оскорбительные выражения, угрозы жизни, здоровью и имуществу должностного лица, а также членов его семьи. На такое обращение вам могут не ответить, но уведомить вас о недопустимости злоупотребления правом;</w:t>
      </w:r>
    </w:p>
    <w:p w:rsidR="00A327D3" w:rsidRDefault="00A327D3">
      <w:pPr>
        <w:pStyle w:val="ConsPlusNormal"/>
        <w:spacing w:before="220"/>
        <w:ind w:firstLine="540"/>
        <w:jc w:val="both"/>
      </w:pPr>
      <w:r>
        <w:t>4) текст обращения не поддается прочтению. В этом случае ответ на обращение не дается и оно не подлежит направлению на рассмотрение в компетентный орган или должностному лицу. Об этом в течение семи дней со дня регистрации обращения ТО Роспотребнадзора должен вам сообщить, если ваша фамилия и почтовый адрес доступны для прочтения;</w:t>
      </w:r>
    </w:p>
    <w:p w:rsidR="00A327D3" w:rsidRDefault="00A327D3">
      <w:pPr>
        <w:pStyle w:val="ConsPlusNormal"/>
        <w:spacing w:before="220"/>
        <w:ind w:firstLine="540"/>
        <w:jc w:val="both"/>
      </w:pPr>
      <w:r>
        <w:t>5) текст обращения не позволяет определить суть проблемы. В этом случае ответ на обращение не дается и оно не подлежит направлению на рассмотрение, о чем вам сообщат в течение семи дней со дня регистрации обращения;</w:t>
      </w:r>
    </w:p>
    <w:p w:rsidR="00A327D3" w:rsidRDefault="00A327D3">
      <w:pPr>
        <w:pStyle w:val="ConsPlusNormal"/>
        <w:spacing w:before="220"/>
        <w:ind w:firstLine="540"/>
        <w:jc w:val="both"/>
      </w:pPr>
      <w:r>
        <w:t>6) в обращении содержится вопрос, на который гражданину неоднократно давались письменные ответы, при этом в обращении не приводятся новые доводы или обстоятельства. В этом случае может быть принято решение о безосновательности вашего обращения и прекращении переписки с вами;</w:t>
      </w:r>
    </w:p>
    <w:p w:rsidR="00A327D3" w:rsidRDefault="00A327D3">
      <w:pPr>
        <w:pStyle w:val="ConsPlusNormal"/>
        <w:spacing w:before="220"/>
        <w:ind w:firstLine="540"/>
        <w:jc w:val="both"/>
      </w:pPr>
      <w:r>
        <w:t>7) обращение содержит вопрос, ответ на который размещен на официальном сайте компетентного органа. В течение семи дней со дня регистрации такого обращения вам сообщат электронный адрес вышеуказанного сайта;</w:t>
      </w:r>
    </w:p>
    <w:p w:rsidR="00A327D3" w:rsidRDefault="00A327D3">
      <w:pPr>
        <w:pStyle w:val="ConsPlusNormal"/>
        <w:spacing w:before="220"/>
        <w:ind w:firstLine="540"/>
        <w:jc w:val="both"/>
      </w:pPr>
      <w:r>
        <w:t>8)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ТО Роспотребнадзора сообщит вам о невозможности дать ответ по существу поставленного вами вопроса в связи с недопустимостью разглашения указанных сведений.</w:t>
      </w:r>
    </w:p>
    <w:p w:rsidR="00A327D3" w:rsidRDefault="00A327D3">
      <w:pPr>
        <w:pStyle w:val="ConsPlusNormal"/>
        <w:ind w:firstLine="540"/>
        <w:jc w:val="both"/>
      </w:pPr>
    </w:p>
    <w:p w:rsidR="00A327D3" w:rsidRDefault="00A327D3">
      <w:pPr>
        <w:pStyle w:val="ConsPlusNormal"/>
        <w:ind w:firstLine="540"/>
        <w:jc w:val="both"/>
        <w:outlineLvl w:val="0"/>
      </w:pPr>
      <w:r>
        <w:rPr>
          <w:b/>
          <w:i/>
        </w:rPr>
        <w:t>Шаг 6. Получите ответ ТО Роспотребнадзора</w:t>
      </w:r>
    </w:p>
    <w:p w:rsidR="00A327D3" w:rsidRDefault="00A327D3">
      <w:pPr>
        <w:pStyle w:val="ConsPlusNormal"/>
        <w:spacing w:before="220"/>
        <w:ind w:firstLine="540"/>
        <w:jc w:val="both"/>
      </w:pPr>
      <w:r>
        <w:t>Общий срок рассмотрения письменных обращений (жалоб) - 30 дней со дня их регистрации в ТО Роспотребнадзора. В исключительных случаях, а также в случае направления межведомственного запроса по обращению срок может быть продлен не более чем на 30 дней, о чем заявителя уведомляют (</w:t>
      </w:r>
      <w:hyperlink r:id="rId43" w:history="1">
        <w:r>
          <w:rPr>
            <w:color w:val="0000FF"/>
          </w:rPr>
          <w:t>ч. 1</w:t>
        </w:r>
      </w:hyperlink>
      <w:r>
        <w:t xml:space="preserve">, </w:t>
      </w:r>
      <w:hyperlink r:id="rId44" w:history="1">
        <w:r>
          <w:rPr>
            <w:color w:val="0000FF"/>
          </w:rPr>
          <w:t>2 ст. 12</w:t>
        </w:r>
      </w:hyperlink>
      <w:r>
        <w:t xml:space="preserve"> Закона N 59-ФЗ; </w:t>
      </w:r>
      <w:hyperlink r:id="rId45" w:history="1">
        <w:r>
          <w:rPr>
            <w:color w:val="0000FF"/>
          </w:rPr>
          <w:t>п. п. 4.14</w:t>
        </w:r>
      </w:hyperlink>
      <w:r>
        <w:t xml:space="preserve">, </w:t>
      </w:r>
      <w:hyperlink r:id="rId46" w:history="1">
        <w:r>
          <w:rPr>
            <w:color w:val="0000FF"/>
          </w:rPr>
          <w:t>4.15</w:t>
        </w:r>
      </w:hyperlink>
      <w:r>
        <w:t xml:space="preserve"> Инструкции).</w:t>
      </w:r>
    </w:p>
    <w:p w:rsidR="00A327D3" w:rsidRDefault="00A327D3">
      <w:pPr>
        <w:pStyle w:val="ConsPlusNormal"/>
        <w:spacing w:before="220"/>
        <w:ind w:firstLine="540"/>
        <w:jc w:val="both"/>
      </w:pPr>
      <w:r>
        <w:t>Ответ на обращение (жалобу) вам должны представить (</w:t>
      </w:r>
      <w:hyperlink r:id="rId47" w:history="1">
        <w:r>
          <w:rPr>
            <w:color w:val="0000FF"/>
          </w:rPr>
          <w:t>ч. 4 ст. 10</w:t>
        </w:r>
      </w:hyperlink>
      <w:r>
        <w:t xml:space="preserve">, </w:t>
      </w:r>
      <w:hyperlink r:id="rId48" w:history="1">
        <w:r>
          <w:rPr>
            <w:color w:val="0000FF"/>
          </w:rPr>
          <w:t>ч. 3 ст. 13</w:t>
        </w:r>
      </w:hyperlink>
      <w:r>
        <w:t xml:space="preserve"> Закона N 59-ФЗ; </w:t>
      </w:r>
      <w:hyperlink r:id="rId49" w:history="1">
        <w:r>
          <w:rPr>
            <w:color w:val="0000FF"/>
          </w:rPr>
          <w:t>п. 4.16</w:t>
        </w:r>
      </w:hyperlink>
      <w:r>
        <w:t xml:space="preserve"> Инструкции):</w:t>
      </w:r>
    </w:p>
    <w:p w:rsidR="00A327D3" w:rsidRDefault="00A327D3">
      <w:pPr>
        <w:pStyle w:val="ConsPlusNormal"/>
        <w:spacing w:before="220"/>
        <w:ind w:firstLine="540"/>
        <w:jc w:val="both"/>
      </w:pPr>
      <w:r>
        <w:t>- в электронной форме по адресу электронной почты, указанному в обращении, если обращение было направлено в форме электронного документа;</w:t>
      </w:r>
    </w:p>
    <w:p w:rsidR="00A327D3" w:rsidRDefault="00A327D3">
      <w:pPr>
        <w:pStyle w:val="ConsPlusNormal"/>
        <w:spacing w:before="220"/>
        <w:ind w:firstLine="540"/>
        <w:jc w:val="both"/>
      </w:pPr>
      <w:r>
        <w:t>- в письменной форме по почтовому адресу, указанному в обращении, если обращение было представлено в письменной форме;</w:t>
      </w:r>
    </w:p>
    <w:p w:rsidR="00A327D3" w:rsidRDefault="00A327D3">
      <w:pPr>
        <w:pStyle w:val="ConsPlusNormal"/>
        <w:spacing w:before="220"/>
        <w:ind w:firstLine="540"/>
        <w:jc w:val="both"/>
      </w:pPr>
      <w:r>
        <w:t>- устно (с вашего согласия), если изложенные в устном обращении факты и обстоятельства являются очевидными и не требуют дополнительной проверки;</w:t>
      </w:r>
    </w:p>
    <w:p w:rsidR="00A327D3" w:rsidRDefault="00A327D3">
      <w:pPr>
        <w:pStyle w:val="ConsPlusNormal"/>
        <w:spacing w:before="220"/>
        <w:ind w:firstLine="540"/>
        <w:jc w:val="both"/>
      </w:pPr>
      <w:r>
        <w:t>- путем размещения на официальном сайте компетентного органа, если ваше обращение затрагивает интересы неопределенного круга лиц.</w:t>
      </w:r>
    </w:p>
    <w:p w:rsidR="00A327D3" w:rsidRDefault="00A327D3">
      <w:pPr>
        <w:pStyle w:val="ConsPlusNormal"/>
        <w:spacing w:before="220"/>
        <w:ind w:firstLine="540"/>
        <w:jc w:val="both"/>
      </w:pPr>
      <w:r>
        <w:t>Если ответ по существу вашего обращения не мог быть дан (например, в связи с нечитаемостью обращения), после устранения причин этого вы вправе вновь направить обращение (жалобу) в ТО Роспотребнадзора (</w:t>
      </w:r>
      <w:hyperlink r:id="rId50" w:history="1">
        <w:r>
          <w:rPr>
            <w:color w:val="0000FF"/>
          </w:rPr>
          <w:t>ч. 7 ст. 11</w:t>
        </w:r>
      </w:hyperlink>
      <w:r>
        <w:t xml:space="preserve"> Закона N 59-ФЗ; </w:t>
      </w:r>
      <w:hyperlink r:id="rId51" w:history="1">
        <w:r>
          <w:rPr>
            <w:color w:val="0000FF"/>
          </w:rPr>
          <w:t>п. 4.21</w:t>
        </w:r>
      </w:hyperlink>
      <w:r>
        <w:t xml:space="preserve"> Инструкции).</w:t>
      </w:r>
    </w:p>
    <w:p w:rsidR="00A327D3" w:rsidRDefault="00A327D3">
      <w:pPr>
        <w:pStyle w:val="ConsPlusNormal"/>
        <w:ind w:firstLine="540"/>
        <w:jc w:val="both"/>
      </w:pPr>
    </w:p>
    <w:p w:rsidR="00A327D3" w:rsidRDefault="00A327D3">
      <w:pPr>
        <w:pStyle w:val="ConsPlusNormal"/>
        <w:ind w:firstLine="540"/>
        <w:jc w:val="both"/>
      </w:pPr>
      <w:r w:rsidRPr="00191F60">
        <w:rPr>
          <w:position w:val="-4"/>
        </w:rPr>
        <w:pict>
          <v:shape id="_x0000_i1025" style="width:16.5pt;height:15.75pt" coordsize="" o:spt="100" adj="0,,0" path="" filled="f" stroked="f">
            <v:stroke joinstyle="miter"/>
            <v:imagedata r:id="rId52" o:title="base_32822_21985_32768"/>
            <v:formulas/>
            <v:path o:connecttype="segments"/>
          </v:shape>
        </w:pict>
      </w:r>
      <w:r>
        <w:t xml:space="preserve"> </w:t>
      </w:r>
      <w:r>
        <w:rPr>
          <w:b/>
          <w:i/>
        </w:rPr>
        <w:t>Связанные вопросы</w:t>
      </w:r>
    </w:p>
    <w:p w:rsidR="00A327D3" w:rsidRDefault="00A327D3">
      <w:pPr>
        <w:pStyle w:val="ConsPlusNormal"/>
        <w:spacing w:before="220"/>
        <w:ind w:firstLine="540"/>
        <w:jc w:val="both"/>
      </w:pPr>
      <w:r>
        <w:rPr>
          <w:i/>
        </w:rPr>
        <w:t xml:space="preserve">Какая информация о товарах, работах, услугах должна быть предоставлена потребителю? </w:t>
      </w:r>
      <w:hyperlink r:id="rId53" w:history="1">
        <w:r>
          <w:rPr>
            <w:i/>
            <w:color w:val="0000FF"/>
          </w:rPr>
          <w:t>&gt;&gt;&gt;</w:t>
        </w:r>
      </w:hyperlink>
    </w:p>
    <w:p w:rsidR="00A327D3" w:rsidRDefault="00A327D3">
      <w:pPr>
        <w:pStyle w:val="ConsPlusNormal"/>
        <w:ind w:firstLine="540"/>
        <w:jc w:val="both"/>
      </w:pPr>
    </w:p>
    <w:p w:rsidR="00A327D3" w:rsidRDefault="00A327D3">
      <w:pPr>
        <w:pStyle w:val="ConsPlusNormal"/>
        <w:ind w:firstLine="540"/>
        <w:jc w:val="both"/>
      </w:pPr>
      <w:r w:rsidRPr="00191F60">
        <w:rPr>
          <w:position w:val="-4"/>
        </w:rPr>
        <w:pict>
          <v:shape id="_x0000_i1026" style="width:16.5pt;height:15.75pt" coordsize="" o:spt="100" adj="0,,0" path="" filled="f" stroked="f">
            <v:stroke joinstyle="miter"/>
            <v:imagedata r:id="rId54" o:title="base_32822_21985_32769"/>
            <v:formulas/>
            <v:path o:connecttype="segments"/>
          </v:shape>
        </w:pict>
      </w:r>
      <w:r>
        <w:t xml:space="preserve"> </w:t>
      </w:r>
      <w:r>
        <w:rPr>
          <w:b/>
          <w:i/>
        </w:rPr>
        <w:t>Полезная информация по вопросу</w:t>
      </w:r>
    </w:p>
    <w:p w:rsidR="00A327D3" w:rsidRDefault="00A327D3">
      <w:pPr>
        <w:pStyle w:val="ConsPlusNormal"/>
        <w:spacing w:before="220"/>
        <w:ind w:firstLine="540"/>
        <w:jc w:val="both"/>
      </w:pPr>
      <w:r>
        <w:rPr>
          <w:i/>
        </w:rPr>
        <w:t>Официальный сайт Роспотребнадзора - www.rospotrebnadzor.ru</w:t>
      </w:r>
    </w:p>
    <w:p w:rsidR="00A327D3" w:rsidRDefault="00A327D3">
      <w:pPr>
        <w:pStyle w:val="ConsPlusNormal"/>
        <w:ind w:firstLine="540"/>
        <w:jc w:val="both"/>
      </w:pPr>
    </w:p>
    <w:p w:rsidR="00A327D3" w:rsidRDefault="00A327D3">
      <w:pPr>
        <w:pStyle w:val="ConsPlusNormal"/>
        <w:ind w:firstLine="540"/>
        <w:jc w:val="both"/>
      </w:pPr>
    </w:p>
    <w:p w:rsidR="00A327D3" w:rsidRDefault="00A327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2DEA" w:rsidRDefault="00302DEA">
      <w:bookmarkStart w:id="0" w:name="_GoBack"/>
      <w:bookmarkEnd w:id="0"/>
    </w:p>
    <w:sectPr w:rsidR="00302DEA" w:rsidSect="00367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D3"/>
    <w:rsid w:val="00302DEA"/>
    <w:rsid w:val="00A3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A5731-FD1C-4BDD-8F74-6DFCE31A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27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27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27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FA63C9CE930F17A4E0601E6B6A5266C162EFBC10A71270E65D30DE8A2BA0B2991BF0D24D06F583409FBF7509D39DD9BED11E0D94DLF7AX" TargetMode="External"/><Relationship Id="rId18" Type="http://schemas.openxmlformats.org/officeDocument/2006/relationships/hyperlink" Target="consultantplus://offline/ref=AFA63C9CE930F17A4E0601E6B6A5266C172CFEC80E76270E65D30DE8A2BA0B2991BF0D26D567516558B4F60CDB64CE99ED11E2D152F15F10LE75X" TargetMode="External"/><Relationship Id="rId26" Type="http://schemas.openxmlformats.org/officeDocument/2006/relationships/hyperlink" Target="consultantplus://offline/ref=AFA63C9CE930F17A4E0601E6B6A5266C172FFBCD0375270E65D30DE8A2BA0B2991BF0D26D56753625DB4F60CDB64CE99ED11E2D152F15F10LE75X" TargetMode="External"/><Relationship Id="rId39" Type="http://schemas.openxmlformats.org/officeDocument/2006/relationships/hyperlink" Target="consultantplus://offline/ref=AFA63C9CE930F17A4E0601E6B6A5266C162CFFC10877270E65D30DE8A2BA0B2991BF0D26D56753665FB4F60CDB64CE99ED11E2D152F15F10LE75X" TargetMode="External"/><Relationship Id="rId21" Type="http://schemas.openxmlformats.org/officeDocument/2006/relationships/hyperlink" Target="consultantplus://offline/ref=AFA63C9CE930F17A4E0601E6B6A5266C172DF2CB0E73270E65D30DE8A2BA0B2991BF0D26D56753605EB4F60CDB64CE99ED11E2D152F15F10LE75X" TargetMode="External"/><Relationship Id="rId34" Type="http://schemas.openxmlformats.org/officeDocument/2006/relationships/hyperlink" Target="consultantplus://offline/ref=AFA63C9CE930F17A4E0601E6B6A5266C162CFFC10877270E65D30DE8A2BA0B2991BF0D26D56753675CB4F60CDB64CE99ED11E2D152F15F10LE75X" TargetMode="External"/><Relationship Id="rId42" Type="http://schemas.openxmlformats.org/officeDocument/2006/relationships/hyperlink" Target="consultantplus://offline/ref=AFA63C9CE930F17A4E0601E6B6A5266C172FFBCD0375270E65D30DE8A2BA0B2991BF0D26D56753695FB4F60CDB64CE99ED11E2D152F15F10LE75X" TargetMode="External"/><Relationship Id="rId47" Type="http://schemas.openxmlformats.org/officeDocument/2006/relationships/hyperlink" Target="consultantplus://offline/ref=AFA63C9CE930F17A4E0601E6B6A5266C162CFFC10877270E65D30DE8A2BA0B2991BF0D20DE3302240DB2A0558131CB85E70FE3LD70X" TargetMode="External"/><Relationship Id="rId50" Type="http://schemas.openxmlformats.org/officeDocument/2006/relationships/hyperlink" Target="consultantplus://offline/ref=AFA63C9CE930F17A4E0601E6B6A5266C162CFFC10877270E65D30DE8A2BA0B2991BF0D26D567536650B4F60CDB64CE99ED11E2D152F15F10LE75X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AFA63C9CE930F17A4E0601E6B6A5266C162FF2C80C73270E65D30DE8A2BA0B2991BF0D26D56753635FB4F60CDB64CE99ED11E2D152F15F10LE75X" TargetMode="External"/><Relationship Id="rId12" Type="http://schemas.openxmlformats.org/officeDocument/2006/relationships/hyperlink" Target="consultantplus://offline/ref=AFA63C9CE930F17A4E0601E6B6A5266C162EFBC80870270E65D30DE8A2BA0B2991BF0D25D365583409FBF7509D39DD9BED11E0D94DLF7AX" TargetMode="External"/><Relationship Id="rId17" Type="http://schemas.openxmlformats.org/officeDocument/2006/relationships/hyperlink" Target="consultantplus://offline/ref=AFA63C9CE930F17A4E0601E6B6A5266C162EFBC10E7E270E65D30DE8A2BA0B2991BF0D20D0625A6B0CEEE6089233CB85E507FCDB4CF2L576X" TargetMode="External"/><Relationship Id="rId25" Type="http://schemas.openxmlformats.org/officeDocument/2006/relationships/hyperlink" Target="consultantplus://offline/ref=AFA63C9CE930F17A4E0601E6B6A5266C162FFBCD0E7E270E65D30DE8A2BA0B2991BF0D26D162583409FBF7509D39DD9BED11E0D94DLF7AX" TargetMode="External"/><Relationship Id="rId33" Type="http://schemas.openxmlformats.org/officeDocument/2006/relationships/hyperlink" Target="consultantplus://offline/ref=AFA63C9CE930F17A4E0601E6B6A5266C162CFFC10877270E65D30DE8A2BA0B2991BF0D26D06C07311CEAAF5F972FC393FB0DE2D8L475X" TargetMode="External"/><Relationship Id="rId38" Type="http://schemas.openxmlformats.org/officeDocument/2006/relationships/hyperlink" Target="consultantplus://offline/ref=AFA63C9CE930F17A4E0601E6B6A5266C162CFFC10877270E65D30DE8A2BA0B2991BF0D2FDE3302240DB2A0558131CB85E70FE3LD70X" TargetMode="External"/><Relationship Id="rId46" Type="http://schemas.openxmlformats.org/officeDocument/2006/relationships/hyperlink" Target="consultantplus://offline/ref=AFA63C9CE930F17A4E0601E6B6A5266C172FFBCD0375270E65D30DE8A2BA0B2991BF0D26D567536859B4F60CDB64CE99ED11E2D152F15F10LE75X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FA63C9CE930F17A4E0601E6B6A5266C162EFBC10E7E270E65D30DE8A2BA0B2991BF0D26D56556695EB4F60CDB64CE99ED11E2D152F15F10LE75X" TargetMode="External"/><Relationship Id="rId20" Type="http://schemas.openxmlformats.org/officeDocument/2006/relationships/hyperlink" Target="consultantplus://offline/ref=AFA63C9CE930F17A4E0601E6B6A5266C172DFACA0F71270E65D30DE8A2BA0B2991BF0D26D56753605EB4F60CDB64CE99ED11E2D152F15F10LE75X" TargetMode="External"/><Relationship Id="rId29" Type="http://schemas.openxmlformats.org/officeDocument/2006/relationships/hyperlink" Target="consultantplus://offline/ref=AFA63C9CE930F17A4E0601E6B6A5266C162CFFC10877270E65D30DE8A2BA0B2991BF0D26D56753635FB4F60CDB64CE99ED11E2D152F15F10LE75X" TargetMode="External"/><Relationship Id="rId41" Type="http://schemas.openxmlformats.org/officeDocument/2006/relationships/hyperlink" Target="consultantplus://offline/ref=AFA63C9CE930F17A4E0601E6B6A5266C172FFBCD0375270E65D30DE8A2BA0B2991BF0D26D56753695EB4F60CDB64CE99ED11E2D152F15F10LE75X" TargetMode="External"/><Relationship Id="rId54" Type="http://schemas.openxmlformats.org/officeDocument/2006/relationships/image" Target="media/image2.png"/><Relationship Id="rId1" Type="http://schemas.openxmlformats.org/officeDocument/2006/relationships/styles" Target="styles.xml"/><Relationship Id="rId6" Type="http://schemas.openxmlformats.org/officeDocument/2006/relationships/hyperlink" Target="consultantplus://offline/ref=AFA63C9CE930F17A4E0601E6B6A5266C162FF2C80C73270E65D30DE8A2BA0B2991BF0D25DD6C07311CEAAF5F972FC393FB0DE2D8L475X" TargetMode="External"/><Relationship Id="rId11" Type="http://schemas.openxmlformats.org/officeDocument/2006/relationships/hyperlink" Target="consultantplus://offline/ref=AFA63C9CE930F17A4E0601E6B6A5266C162FFBCD0E7E270E65D30DE8A2BA0B2991BF0D26D465583409FBF7509D39DD9BED11E0D94DLF7AX" TargetMode="External"/><Relationship Id="rId24" Type="http://schemas.openxmlformats.org/officeDocument/2006/relationships/hyperlink" Target="consultantplus://offline/ref=AFA63C9CE930F17A4E0601E6B6A5266C162CFFC10877270E65D30DE8A2BA0B2991BF0D26D56753675BB4F60CDB64CE99ED11E2D152F15F10LE75X" TargetMode="External"/><Relationship Id="rId32" Type="http://schemas.openxmlformats.org/officeDocument/2006/relationships/hyperlink" Target="consultantplus://offline/ref=AFA63C9CE930F17A4E0601E6B6A5266C162CFFC10877270E65D30DE8A2BA0B2991BF0D26D567536350B4F60CDB64CE99ED11E2D152F15F10LE75X" TargetMode="External"/><Relationship Id="rId37" Type="http://schemas.openxmlformats.org/officeDocument/2006/relationships/hyperlink" Target="consultantplus://offline/ref=AFA63C9CE930F17A4E0601E6B6A5266C172FFBCD0375270E65D30DE8A2BA0B2991BF0D26D567526159B4F60CDB64CE99ED11E2D152F15F10LE75X" TargetMode="External"/><Relationship Id="rId40" Type="http://schemas.openxmlformats.org/officeDocument/2006/relationships/hyperlink" Target="consultantplus://offline/ref=AFA63C9CE930F17A4E0601E6B6A5266C172FFBCD0375270E65D30DE8A2BA0B2991BF0D26D567536959B4F60CDB64CE99ED11E2D152F15F10LE75X" TargetMode="External"/><Relationship Id="rId45" Type="http://schemas.openxmlformats.org/officeDocument/2006/relationships/hyperlink" Target="consultantplus://offline/ref=AFA63C9CE930F17A4E0601E6B6A5266C172FFBCD0375270E65D30DE8A2BA0B2991BF0D26D567536858B4F60CDB64CE99ED11E2D152F15F10LE75X" TargetMode="External"/><Relationship Id="rId53" Type="http://schemas.openxmlformats.org/officeDocument/2006/relationships/hyperlink" Target="consultantplus://offline/ref=AFA63C9CE930F17A4E061DECA3D1733F182FF9C80B76270E65D30DE8A2BA0B2983BF552AD76F4D6050A1A05D9EL378X" TargetMode="External"/><Relationship Id="rId5" Type="http://schemas.openxmlformats.org/officeDocument/2006/relationships/hyperlink" Target="consultantplus://offline/ref=AFA63C9CE930F17A4E0601E6B6A5266C162FF2C80C73270E65D30DE8A2BA0B2991BF0D26D567536959B4F60CDB64CE99ED11E2D152F15F10LE75X" TargetMode="External"/><Relationship Id="rId15" Type="http://schemas.openxmlformats.org/officeDocument/2006/relationships/hyperlink" Target="consultantplus://offline/ref=AFA63C9CE930F17A4E0601E6B6A5266C162EFBC10E7E270E65D30DE8A2BA0B2991BF0D22D666546B0CEEE6089233CB85E507FCDB4CF2L576X" TargetMode="External"/><Relationship Id="rId23" Type="http://schemas.openxmlformats.org/officeDocument/2006/relationships/hyperlink" Target="consultantplus://offline/ref=AFA63C9CE930F17A4E0601E6B6A5266C162CFFC10877270E65D30DE8A2BA0B2991BF0D24DE3302240DB2A0558131CB85E70FE3LD70X" TargetMode="External"/><Relationship Id="rId28" Type="http://schemas.openxmlformats.org/officeDocument/2006/relationships/hyperlink" Target="consultantplus://offline/ref=AFA63C9CE930F17A4E0609E8A7A5266C1D24FACA0F7C7A046D8A01EAA5B5542C96AE0D25DD79536846BDA25CL976X" TargetMode="External"/><Relationship Id="rId36" Type="http://schemas.openxmlformats.org/officeDocument/2006/relationships/hyperlink" Target="consultantplus://offline/ref=AFA63C9CE930F17A4E0601E6B6A5266C162CFFC10877270E65D30DE8A2BA0B2991BF0D26D56753675EB4F60CDB64CE99ED11E2D152F15F10LE75X" TargetMode="External"/><Relationship Id="rId49" Type="http://schemas.openxmlformats.org/officeDocument/2006/relationships/hyperlink" Target="consultantplus://offline/ref=AFA63C9CE930F17A4E0601E6B6A5266C172FFBCD0375270E65D30DE8A2BA0B2991BF0D26D56753685AB4F60CDB64CE99ED11E2D152F15F10LE75X" TargetMode="External"/><Relationship Id="rId10" Type="http://schemas.openxmlformats.org/officeDocument/2006/relationships/hyperlink" Target="consultantplus://offline/ref=AFA63C9CE930F17A4E0601E6B6A5266C162CFFC10877270E65D30DE8A2BA0B2991BF0D26D56753625CB4F60CDB64CE99ED11E2D152F15F10LE75X" TargetMode="External"/><Relationship Id="rId19" Type="http://schemas.openxmlformats.org/officeDocument/2006/relationships/hyperlink" Target="consultantplus://offline/ref=AFA63C9CE930F17A4E0601E6B6A5266C162EFBC10A71270E65D30DE8A2BA0B2991BF0D24D46E583409FBF7509D39DD9BED11E0D94DLF7AX" TargetMode="External"/><Relationship Id="rId31" Type="http://schemas.openxmlformats.org/officeDocument/2006/relationships/hyperlink" Target="consultantplus://offline/ref=AFA63C9CE930F17A4E0601E6B6A5266C162CFFC10877270E65D30DE8A2BA0B2991BF0D26D36C07311CEAAF5F972FC393FB0DE2D8L475X" TargetMode="External"/><Relationship Id="rId44" Type="http://schemas.openxmlformats.org/officeDocument/2006/relationships/hyperlink" Target="consultantplus://offline/ref=AFA63C9CE930F17A4E0601E6B6A5266C162CFFC10877270E65D30DE8A2BA0B2991BF0D26D567536759B4F60CDB64CE99ED11E2D152F15F10LE75X" TargetMode="External"/><Relationship Id="rId52" Type="http://schemas.openxmlformats.org/officeDocument/2006/relationships/image" Target="media/image1.png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FA63C9CE930F17A4E0601E6B6A5266C162CFFC10877270E65D30DE8A2BA0B2991BF0D24DE3302240DB2A0558131CB85E70FE3LD70X" TargetMode="External"/><Relationship Id="rId14" Type="http://schemas.openxmlformats.org/officeDocument/2006/relationships/hyperlink" Target="consultantplus://offline/ref=AFA63C9CE930F17A4E0601E6B6A5266C172CFEC80E76270E65D30DE8A2BA0B2991BF0D26D56752605DB4F60CDB64CE99ED11E2D152F15F10LE75X" TargetMode="External"/><Relationship Id="rId22" Type="http://schemas.openxmlformats.org/officeDocument/2006/relationships/hyperlink" Target="consultantplus://offline/ref=AFA63C9CE930F17A4E0601E6B6A5266C172FFBCD0375270E65D30DE8A2BA0B2991BF0D26D567536458B4F60CDB64CE99ED11E2D152F15F10LE75X" TargetMode="External"/><Relationship Id="rId27" Type="http://schemas.openxmlformats.org/officeDocument/2006/relationships/hyperlink" Target="consultantplus://offline/ref=AFA63C9CE930F17A4E0601E6B6A5266C172FFBCD0375270E65D30DE8A2BA0B2991BF0D26D567526050B4F60CDB64CE99ED11E2D152F15F10LE75X" TargetMode="External"/><Relationship Id="rId30" Type="http://schemas.openxmlformats.org/officeDocument/2006/relationships/hyperlink" Target="consultantplus://offline/ref=AFA63C9CE930F17A4E0601E6B6A5266C162CFFC10877270E65D30DE8A2BA0B2991BF0D26D06C07311CEAAF5F972FC393FB0DE2D8L475X" TargetMode="External"/><Relationship Id="rId35" Type="http://schemas.openxmlformats.org/officeDocument/2006/relationships/hyperlink" Target="consultantplus://offline/ref=AFA63C9CE930F17A4E0601E6B6A5266C172FFBCD0375270E65D30DE8A2BA0B2991BF0D26D567526158B4F60CDB64CE99ED11E2D152F15F10LE75X" TargetMode="External"/><Relationship Id="rId43" Type="http://schemas.openxmlformats.org/officeDocument/2006/relationships/hyperlink" Target="consultantplus://offline/ref=AFA63C9CE930F17A4E0601E6B6A5266C162CFFC10877270E65D30DE8A2BA0B2991BF0D26D46C07311CEAAF5F972FC393FB0DE2D8L475X" TargetMode="External"/><Relationship Id="rId48" Type="http://schemas.openxmlformats.org/officeDocument/2006/relationships/hyperlink" Target="consultantplus://offline/ref=AFA63C9CE930F17A4E0601E6B6A5266C162CFFC10877270E65D30DE8A2BA0B2991BF0D26D56753675DB4F60CDB64CE99ED11E2D152F15F10LE75X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AFA63C9CE930F17A4E0601E6B6A5266C162CFFC10877270E65D30DE8A2BA0B2991BF0D26D56753615AB4F60CDB64CE99ED11E2D152F15F10LE75X" TargetMode="External"/><Relationship Id="rId51" Type="http://schemas.openxmlformats.org/officeDocument/2006/relationships/hyperlink" Target="consultantplus://offline/ref=AFA63C9CE930F17A4E0601E6B6A5266C172FFBCD0375270E65D30DE8A2BA0B2991BF0D26D567536950B4F60CDB64CE99ED11E2D152F15F10LE75X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2412</Words>
  <Characters>13750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Shashel</dc:creator>
  <cp:keywords/>
  <dc:description/>
  <cp:lastModifiedBy>Shashel</cp:lastModifiedBy>
  <cp:revision>1</cp:revision>
  <dcterms:created xsi:type="dcterms:W3CDTF">2019-08-27T23:59:00Z</dcterms:created>
  <dcterms:modified xsi:type="dcterms:W3CDTF">2019-08-27T23:59:00Z</dcterms:modified>
</cp:coreProperties>
</file>